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eastAsia="方正小标宋简体"/>
          <w:bCs/>
          <w:sz w:val="32"/>
          <w:szCs w:val="32"/>
          <w:lang w:val="en-US" w:eastAsia="zh-CN"/>
        </w:rPr>
      </w:pPr>
      <w:r>
        <w:rPr>
          <w:rFonts w:hint="eastAsia" w:ascii="Times New Roman" w:eastAsia="方正小标宋简体"/>
          <w:bCs/>
          <w:sz w:val="32"/>
          <w:szCs w:val="32"/>
          <w:lang w:eastAsia="zh-CN"/>
        </w:rPr>
        <w:t>附件</w:t>
      </w:r>
      <w:r>
        <w:rPr>
          <w:rFonts w:hint="eastAsia" w:ascii="Times New Roman" w:eastAsia="方正小标宋简体"/>
          <w:bCs/>
          <w:sz w:val="32"/>
          <w:szCs w:val="32"/>
          <w:lang w:val="en-US" w:eastAsia="zh-CN"/>
        </w:rPr>
        <w:t>1</w:t>
      </w:r>
    </w:p>
    <w:p>
      <w:pPr>
        <w:ind w:firstLine="442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招聘活动需求表</w:t>
      </w:r>
    </w:p>
    <w:tbl>
      <w:tblPr>
        <w:tblStyle w:val="2"/>
        <w:tblW w:w="951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63"/>
        <w:gridCol w:w="2580"/>
        <w:gridCol w:w="1608"/>
        <w:gridCol w:w="342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40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单位网址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0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 系 人</w:t>
            </w:r>
          </w:p>
        </w:tc>
        <w:tc>
          <w:tcPr>
            <w:tcW w:w="40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4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公司简介</w:t>
            </w:r>
          </w:p>
        </w:tc>
        <w:tc>
          <w:tcPr>
            <w:tcW w:w="807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岗位要求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（学历、专业、任职要求等）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拟提供年薪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及其他待遇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22日招聘会选择</w:t>
            </w:r>
          </w:p>
        </w:tc>
        <w:tc>
          <w:tcPr>
            <w:tcW w:w="66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兰州大学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兰州资源环境职业技术学院</w:t>
            </w:r>
          </w:p>
        </w:tc>
      </w:tr>
    </w:tbl>
    <w:p>
      <w:pPr>
        <w:ind w:right="-622" w:rightChars="-296"/>
        <w:rPr>
          <w:rFonts w:ascii="Times New Roman" w:hAnsi="Times New Roman" w:eastAsia="仿宋"/>
          <w:color w:val="000000"/>
          <w:sz w:val="24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F7DAD"/>
    <w:rsid w:val="795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2019-08-27T03:15:00Z</dcterms:created>
  <dc:creator>无过</dc:creator>
  <cp:lastModifiedBy>无过</cp:lastModifiedBy>
  <dcterms:modified xsi:type="dcterms:W3CDTF">2019-08-27T03:15:21Z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