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长兴交通投资集团汽车运输有限公司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fill="FFFFFF"/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fill="FFFFFF"/>
          <w:lang w:val="en-US" w:eastAsia="zh-CN"/>
        </w:rPr>
        <w:t>工作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fill="FFFFFF"/>
        </w:rPr>
        <w:t>人员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fill="FFFFFF"/>
          <w:lang w:val="en-US" w:eastAsia="zh-CN"/>
        </w:rPr>
        <w:t>岗位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fill="FFFFFF"/>
        </w:rPr>
        <w:t>信息表</w:t>
      </w:r>
    </w:p>
    <w:bookmarkEnd w:id="0"/>
    <w:tbl>
      <w:tblPr>
        <w:tblStyle w:val="4"/>
        <w:tblW w:w="141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579"/>
        <w:gridCol w:w="1488"/>
        <w:gridCol w:w="3076"/>
        <w:gridCol w:w="5222"/>
        <w:gridCol w:w="1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52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岗位职责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薪酬待遇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exact"/>
          <w:jc w:val="center"/>
        </w:trPr>
        <w:tc>
          <w:tcPr>
            <w:tcW w:w="1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公共交通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服务中心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公交车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驾驶员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1.45周岁及以下（1978年4月1日后出生），条件优秀的可适当放宽；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2.初中及以上学历；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3.具有A1、A3驾驶执照；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4.具有2年及以上相关车型驾驶经验。</w:t>
            </w:r>
          </w:p>
        </w:tc>
        <w:tc>
          <w:tcPr>
            <w:tcW w:w="52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负责车辆的日常运营工作，确保车辆行驶安全有序。2.按照公司的工作要求和规定完成车辆保养、维修及其他维护管理工作。3.严格执行驾驶操作规范和安全要求，按时参加培训和考核，提高驾驶技能。4严格遵守交通法规，确保安全行驶，保证车辆行驶过程中的安全。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年薪9-11万+其他福利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exact"/>
          <w:jc w:val="center"/>
        </w:trPr>
        <w:tc>
          <w:tcPr>
            <w:tcW w:w="1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旅游客运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服务中心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营运客车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驾驶员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1.45周岁及以下（1978年4月1日后出生），条件优秀的可适当放宽；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2.初中及以上学历；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3.具有A1驾驶执照；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4.具有2年及以上营运客运车驾驶经验。</w:t>
            </w:r>
          </w:p>
        </w:tc>
        <w:tc>
          <w:tcPr>
            <w:tcW w:w="52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负责车辆的日常运营工作，确保车辆行驶安全有序。2.按照公司的工作要求和规定完成车辆保养、维修及其他维护管理工作。3.严格执行驾驶操作规范和安全要求，按时参加培训和考核，提高驾驶技能。4.严格遵守交通法规，确保安全行驶，保证车辆行驶过程中的安全。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年薪9-11万+其他福利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exact"/>
          <w:jc w:val="center"/>
        </w:trPr>
        <w:tc>
          <w:tcPr>
            <w:tcW w:w="10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综合交通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服务中心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电车修理工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1.45周岁及以下（1978年4月1日后出生）；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2.高中及以上学历，汽车维修专业优先；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3.具有2年及以上电车维修工作经验。</w:t>
            </w:r>
          </w:p>
        </w:tc>
        <w:tc>
          <w:tcPr>
            <w:tcW w:w="522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1.对车辆进行日常保养、检查和维修。2.对工具设备进行定期保养。3.按照车间主管安排工作任务。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年薪7-9万+其他福利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YmVmYzdiMGQ0YWIwZjljYzkyYjQ2YTRkODg1MjEifQ=="/>
  </w:docVars>
  <w:rsids>
    <w:rsidRoot w:val="1FFD238C"/>
    <w:rsid w:val="1FF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2024-03-27T01:43:00Z</dcterms:created>
  <dc:creator>严密卡智</dc:creator>
  <cp:lastModifiedBy>严密卡智</cp:lastModifiedBy>
  <dcterms:modified xsi:type="dcterms:W3CDTF">2024-03-27T01:46:25Z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6783AF96A87145EE96E8C2E911BFF7CD_11</vt:lpwstr>
  </property>
</Properties>
</file>